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0FFBD">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5733A23E">
      <w:pPr>
        <w:spacing w:line="500" w:lineRule="exact"/>
      </w:pPr>
    </w:p>
    <w:p w14:paraId="2FEB6BDA">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13800A3F">
      <w:pPr>
        <w:spacing w:line="500" w:lineRule="exact"/>
      </w:pPr>
      <w:r>
        <w:rPr>
          <w:rFonts w:hint="eastAsia"/>
        </w:rPr>
        <w:t>1.计算机配置要求：</w:t>
      </w:r>
    </w:p>
    <w:p w14:paraId="6CCB5625">
      <w:pPr>
        <w:spacing w:line="500" w:lineRule="exact"/>
      </w:pPr>
      <w:r>
        <w:rPr>
          <w:rFonts w:hint="eastAsia"/>
        </w:rPr>
        <w:t>（1）操作系统要求为WIN7或以上windows操作系统；</w:t>
      </w:r>
    </w:p>
    <w:p w14:paraId="38392773">
      <w:pPr>
        <w:spacing w:line="500" w:lineRule="exact"/>
      </w:pPr>
      <w:r>
        <w:rPr>
          <w:rFonts w:hint="eastAsia"/>
        </w:rPr>
        <w:t>（2）电脑硬件配置需满足CPU:1.6GHz主频或以上；内存:至少2G以上，推荐4G；硬盘：256GB或以上；显示器分辨率：1024 x 768或以上。</w:t>
      </w:r>
    </w:p>
    <w:p w14:paraId="55A35121">
      <w:pPr>
        <w:spacing w:line="500" w:lineRule="exact"/>
      </w:pPr>
      <w:r>
        <w:rPr>
          <w:rFonts w:hint="eastAsia"/>
        </w:rPr>
        <w:t>（3）线上考试系统支持手机APP端。</w:t>
      </w:r>
    </w:p>
    <w:p w14:paraId="17CE284B">
      <w:pPr>
        <w:spacing w:line="500" w:lineRule="exact"/>
      </w:pPr>
      <w:r>
        <w:rPr>
          <w:rFonts w:hint="eastAsia"/>
        </w:rPr>
        <w:t>2.浏览器要求：</w:t>
      </w:r>
    </w:p>
    <w:p w14:paraId="2A86D8AB">
      <w:pPr>
        <w:spacing w:line="500" w:lineRule="exact"/>
      </w:pPr>
      <w:r>
        <w:rPr>
          <w:rFonts w:hint="eastAsia"/>
        </w:rPr>
        <w:t>PC电脑端请使用</w:t>
      </w:r>
      <w:r>
        <w:rPr>
          <w:rFonts w:hint="eastAsia"/>
          <w:b/>
          <w:color w:val="FF0000"/>
        </w:rPr>
        <w:t>谷歌</w:t>
      </w:r>
      <w:r>
        <w:rPr>
          <w:rFonts w:hint="eastAsia"/>
        </w:rPr>
        <w:t>浏览器登录“广财慕课”平台。</w:t>
      </w:r>
    </w:p>
    <w:p w14:paraId="6E223A54">
      <w:pPr>
        <w:spacing w:line="500" w:lineRule="exact"/>
      </w:pPr>
    </w:p>
    <w:p w14:paraId="39E0A08A">
      <w:pPr>
        <w:spacing w:line="500" w:lineRule="exact"/>
        <w:rPr>
          <w:rFonts w:ascii="仿宋" w:hAnsi="仿宋" w:eastAsia="仿宋"/>
          <w:b/>
          <w:sz w:val="32"/>
          <w:szCs w:val="32"/>
        </w:rPr>
      </w:pPr>
      <w:r>
        <w:rPr>
          <w:rFonts w:hint="eastAsia" w:ascii="仿宋" w:hAnsi="仿宋" w:eastAsia="仿宋"/>
          <w:b/>
          <w:sz w:val="32"/>
          <w:szCs w:val="32"/>
        </w:rPr>
        <w:t>一、平台身份绑定</w:t>
      </w:r>
    </w:p>
    <w:p w14:paraId="5A4ABB11">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5FD4DA0D">
      <w:pPr>
        <w:spacing w:line="500" w:lineRule="exact"/>
        <w:ind w:firstLine="360"/>
        <w:rPr>
          <w:rFonts w:ascii="华文仿宋" w:hAnsi="华文仿宋" w:eastAsia="华文仿宋"/>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打开手机微信，搜索并关注“</w:t>
      </w:r>
      <w:r>
        <w:rPr>
          <w:rFonts w:hint="eastAsia" w:ascii="华文仿宋" w:hAnsi="华文仿宋" w:eastAsia="华文仿宋"/>
          <w:lang w:val="en-US" w:eastAsia="zh-CN"/>
        </w:rPr>
        <w:t>广财继续教育综合服务平台</w:t>
      </w:r>
      <w:r>
        <w:rPr>
          <w:rFonts w:hint="eastAsia" w:ascii="华文仿宋" w:hAnsi="华文仿宋" w:eastAsia="华文仿宋"/>
        </w:rPr>
        <w:t>”公众号。</w:t>
      </w:r>
      <w:r>
        <w:rPr>
          <w:rFonts w:hint="eastAsia" w:ascii="华文仿宋" w:hAnsi="华文仿宋" w:eastAsia="华文仿宋"/>
        </w:rPr>
        <w:drawing>
          <wp:anchor distT="0" distB="0" distL="114300" distR="114300" simplePos="0" relativeHeight="251659264" behindDoc="0" locked="0" layoutInCell="1" allowOverlap="1">
            <wp:simplePos x="0" y="0"/>
            <wp:positionH relativeFrom="column">
              <wp:posOffset>95250</wp:posOffset>
            </wp:positionH>
            <wp:positionV relativeFrom="paragraph">
              <wp:posOffset>741680</wp:posOffset>
            </wp:positionV>
            <wp:extent cx="2952750" cy="1891030"/>
            <wp:effectExtent l="0" t="0" r="0" b="139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952750" cy="1891030"/>
                    </a:xfrm>
                    <a:prstGeom prst="rect">
                      <a:avLst/>
                    </a:prstGeom>
                    <a:noFill/>
                    <a:ln>
                      <a:noFill/>
                    </a:ln>
                  </pic:spPr>
                </pic:pic>
              </a:graphicData>
            </a:graphic>
          </wp:anchor>
        </w:drawing>
      </w:r>
    </w:p>
    <w:p w14:paraId="736B6897">
      <w:pPr>
        <w:spacing w:line="500" w:lineRule="exact"/>
        <w:ind w:firstLine="360"/>
        <w:rPr>
          <w:rFonts w:ascii="华文仿宋" w:hAnsi="华文仿宋" w:eastAsia="华文仿宋"/>
        </w:rPr>
      </w:pPr>
    </w:p>
    <w:p w14:paraId="1A289F8A">
      <w:pPr>
        <w:spacing w:line="500" w:lineRule="exact"/>
        <w:ind w:firstLine="360"/>
        <w:rPr>
          <w:rFonts w:ascii="华文仿宋" w:hAnsi="华文仿宋" w:eastAsia="华文仿宋"/>
        </w:rPr>
      </w:pPr>
    </w:p>
    <w:p w14:paraId="5CE35948">
      <w:pPr>
        <w:spacing w:line="500" w:lineRule="exact"/>
        <w:ind w:firstLine="360"/>
        <w:rPr>
          <w:rFonts w:ascii="华文仿宋" w:hAnsi="华文仿宋" w:eastAsia="华文仿宋"/>
        </w:rPr>
      </w:pPr>
    </w:p>
    <w:p w14:paraId="76615805">
      <w:pPr>
        <w:spacing w:line="500" w:lineRule="exact"/>
        <w:ind w:firstLine="360"/>
        <w:rPr>
          <w:rFonts w:ascii="华文仿宋" w:hAnsi="华文仿宋" w:eastAsia="华文仿宋"/>
        </w:rPr>
      </w:pPr>
    </w:p>
    <w:p w14:paraId="7E5E8A3D">
      <w:pPr>
        <w:spacing w:line="500" w:lineRule="exact"/>
        <w:ind w:firstLine="360"/>
        <w:rPr>
          <w:rFonts w:ascii="华文仿宋" w:hAnsi="华文仿宋" w:eastAsia="华文仿宋"/>
        </w:rPr>
      </w:pPr>
    </w:p>
    <w:p w14:paraId="15026DC2">
      <w:pPr>
        <w:spacing w:line="500" w:lineRule="exact"/>
        <w:ind w:firstLine="360"/>
        <w:rPr>
          <w:rFonts w:ascii="华文仿宋" w:hAnsi="华文仿宋" w:eastAsia="华文仿宋"/>
        </w:rPr>
      </w:pPr>
    </w:p>
    <w:p w14:paraId="19CBDD93">
      <w:pPr>
        <w:spacing w:line="500" w:lineRule="exact"/>
        <w:ind w:firstLine="360"/>
        <w:rPr>
          <w:rFonts w:ascii="华文仿宋" w:hAnsi="华文仿宋" w:eastAsia="华文仿宋"/>
        </w:rPr>
      </w:pPr>
    </w:p>
    <w:p w14:paraId="36093F34">
      <w:pPr>
        <w:spacing w:line="500" w:lineRule="exact"/>
        <w:ind w:firstLine="360"/>
        <w:rPr>
          <w:rFonts w:ascii="华文仿宋" w:hAnsi="华文仿宋" w:eastAsia="华文仿宋"/>
        </w:rPr>
      </w:pPr>
    </w:p>
    <w:p w14:paraId="1E03158A">
      <w:pPr>
        <w:spacing w:line="500" w:lineRule="exact"/>
        <w:ind w:firstLine="360"/>
        <w:rPr>
          <w:rFonts w:hint="eastAsia" w:ascii="华文仿宋" w:hAnsi="华文仿宋" w:eastAsia="华文仿宋"/>
          <w:lang w:val="en-US" w:eastAsia="zh-CN"/>
        </w:rPr>
      </w:pPr>
      <w:r>
        <w:rPr>
          <w:rFonts w:hint="eastAsia" w:ascii="华文仿宋" w:hAnsi="华文仿宋" w:eastAsia="华文仿宋"/>
          <w:lang w:val="en-US" w:eastAsia="zh-CN"/>
        </w:rPr>
        <w:t>（2）点击“招生服务”-“协同事务”-“点击登录/注册”进行登录</w:t>
      </w:r>
    </w:p>
    <w:p w14:paraId="0B4E36B2">
      <w:pPr>
        <w:spacing w:line="500" w:lineRule="exact"/>
        <w:ind w:firstLine="360"/>
        <w:rPr>
          <w:rFonts w:hint="default"/>
          <w:sz w:val="28"/>
          <w:szCs w:val="28"/>
          <w:lang w:val="en-US" w:eastAsia="zh-CN"/>
        </w:rPr>
      </w:pPr>
    </w:p>
    <w:p w14:paraId="40F1B61D">
      <w:pPr>
        <w:spacing w:line="500" w:lineRule="exact"/>
        <w:ind w:firstLine="360"/>
        <w:rPr>
          <w:rFonts w:hint="eastAsia"/>
          <w:sz w:val="28"/>
          <w:szCs w:val="28"/>
          <w:lang w:val="en-US" w:eastAsia="zh-CN"/>
        </w:rPr>
      </w:pPr>
    </w:p>
    <w:p w14:paraId="6CFC4AE5">
      <w:pPr>
        <w:spacing w:line="500" w:lineRule="exact"/>
        <w:ind w:firstLine="360"/>
        <w:rPr>
          <w:rFonts w:hint="eastAsia"/>
          <w:sz w:val="28"/>
          <w:szCs w:val="28"/>
          <w:lang w:val="en-US" w:eastAsia="zh-CN"/>
        </w:rPr>
      </w:pPr>
    </w:p>
    <w:p w14:paraId="19EA10E0">
      <w:pPr>
        <w:spacing w:line="500" w:lineRule="exact"/>
        <w:ind w:firstLine="360"/>
        <w:rPr>
          <w:rFonts w:hint="eastAsia"/>
          <w:sz w:val="28"/>
          <w:szCs w:val="28"/>
          <w:lang w:val="en-US" w:eastAsia="zh-CN"/>
        </w:rPr>
      </w:pPr>
    </w:p>
    <w:p w14:paraId="69BC1F6B">
      <w:pPr>
        <w:spacing w:line="500" w:lineRule="exact"/>
        <w:ind w:firstLine="360"/>
        <w:rPr>
          <w:rFonts w:hint="eastAsia"/>
          <w:sz w:val="28"/>
          <w:szCs w:val="28"/>
          <w:lang w:val="en-US" w:eastAsia="zh-CN"/>
        </w:rPr>
      </w:pPr>
    </w:p>
    <w:p w14:paraId="1D6A7911">
      <w:pPr>
        <w:spacing w:line="500" w:lineRule="exact"/>
        <w:ind w:firstLine="360"/>
        <w:rPr>
          <w:rFonts w:hint="eastAsia"/>
          <w:sz w:val="28"/>
          <w:szCs w:val="28"/>
          <w:lang w:val="en-US" w:eastAsia="zh-CN"/>
        </w:rPr>
      </w:pPr>
      <w:r>
        <w:rPr>
          <w:rFonts w:hint="eastAsia"/>
          <w:sz w:val="28"/>
          <w:szCs w:val="28"/>
          <w:lang w:val="en-US" w:eastAsia="zh-CN"/>
        </w:rPr>
        <w:drawing>
          <wp:anchor distT="0" distB="0" distL="114300" distR="114300" simplePos="0" relativeHeight="251660288" behindDoc="0" locked="0" layoutInCell="1" allowOverlap="1">
            <wp:simplePos x="0" y="0"/>
            <wp:positionH relativeFrom="column">
              <wp:posOffset>540385</wp:posOffset>
            </wp:positionH>
            <wp:positionV relativeFrom="paragraph">
              <wp:posOffset>236855</wp:posOffset>
            </wp:positionV>
            <wp:extent cx="1918335" cy="3524250"/>
            <wp:effectExtent l="0" t="0" r="5715" b="0"/>
            <wp:wrapNone/>
            <wp:docPr id="8" name="图片 8" descr="a6780aa4-bfa2-4e08-a8ff-de759bdfe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6780aa4-bfa2-4e08-a8ff-de759bdfe558"/>
                    <pic:cNvPicPr>
                      <a:picLocks noChangeAspect="1"/>
                    </pic:cNvPicPr>
                  </pic:nvPicPr>
                  <pic:blipFill>
                    <a:blip r:embed="rId8"/>
                    <a:stretch>
                      <a:fillRect/>
                    </a:stretch>
                  </pic:blipFill>
                  <pic:spPr>
                    <a:xfrm>
                      <a:off x="0" y="0"/>
                      <a:ext cx="1918335" cy="3524250"/>
                    </a:xfrm>
                    <a:prstGeom prst="rect">
                      <a:avLst/>
                    </a:prstGeom>
                  </pic:spPr>
                </pic:pic>
              </a:graphicData>
            </a:graphic>
          </wp:anchor>
        </w:drawing>
      </w:r>
    </w:p>
    <w:p w14:paraId="74A5FDA8">
      <w:pPr>
        <w:spacing w:line="500" w:lineRule="exact"/>
        <w:ind w:firstLine="360"/>
        <w:rPr>
          <w:rFonts w:hint="eastAsia"/>
          <w:sz w:val="28"/>
          <w:szCs w:val="28"/>
          <w:lang w:val="en-US" w:eastAsia="zh-CN"/>
        </w:rPr>
      </w:pPr>
    </w:p>
    <w:p w14:paraId="5F936EBC">
      <w:pPr>
        <w:spacing w:line="500" w:lineRule="exact"/>
        <w:ind w:firstLine="360"/>
        <w:rPr>
          <w:rFonts w:hint="eastAsia"/>
          <w:sz w:val="28"/>
          <w:szCs w:val="28"/>
          <w:lang w:val="en-US" w:eastAsia="zh-CN"/>
        </w:rPr>
      </w:pPr>
    </w:p>
    <w:p w14:paraId="549209AD">
      <w:pPr>
        <w:spacing w:line="500" w:lineRule="exact"/>
        <w:ind w:firstLine="360"/>
        <w:rPr>
          <w:rFonts w:hint="eastAsia"/>
          <w:sz w:val="28"/>
          <w:szCs w:val="28"/>
          <w:lang w:val="en-US" w:eastAsia="zh-CN"/>
        </w:rPr>
      </w:pPr>
      <w:r>
        <w:rPr>
          <w:rFonts w:hint="eastAsia" w:ascii="华文仿宋" w:hAnsi="华文仿宋" w:eastAsia="华文仿宋"/>
        </w:rPr>
        <w:drawing>
          <wp:anchor distT="0" distB="0" distL="114300" distR="114300" simplePos="0" relativeHeight="251661312" behindDoc="0" locked="0" layoutInCell="1" allowOverlap="1">
            <wp:simplePos x="0" y="0"/>
            <wp:positionH relativeFrom="column">
              <wp:posOffset>2867025</wp:posOffset>
            </wp:positionH>
            <wp:positionV relativeFrom="paragraph">
              <wp:posOffset>203200</wp:posOffset>
            </wp:positionV>
            <wp:extent cx="2970530" cy="2592705"/>
            <wp:effectExtent l="0" t="0" r="1270" b="171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2970530" cy="2592705"/>
                    </a:xfrm>
                    <a:prstGeom prst="rect">
                      <a:avLst/>
                    </a:prstGeom>
                    <a:noFill/>
                    <a:ln>
                      <a:noFill/>
                    </a:ln>
                  </pic:spPr>
                </pic:pic>
              </a:graphicData>
            </a:graphic>
          </wp:anchor>
        </w:drawing>
      </w:r>
    </w:p>
    <w:p w14:paraId="0DCDC692">
      <w:pPr>
        <w:spacing w:line="500" w:lineRule="exact"/>
        <w:ind w:firstLine="360"/>
        <w:rPr>
          <w:rFonts w:hint="eastAsia"/>
          <w:sz w:val="28"/>
          <w:szCs w:val="28"/>
          <w:lang w:val="en-US" w:eastAsia="zh-CN"/>
        </w:rPr>
      </w:pPr>
    </w:p>
    <w:p w14:paraId="759F057F">
      <w:pPr>
        <w:spacing w:line="500" w:lineRule="exact"/>
        <w:ind w:firstLine="360"/>
        <w:rPr>
          <w:rFonts w:hint="eastAsia"/>
          <w:sz w:val="28"/>
          <w:szCs w:val="28"/>
          <w:lang w:val="en-US" w:eastAsia="zh-CN"/>
        </w:rPr>
      </w:pPr>
    </w:p>
    <w:p w14:paraId="2B0BE941">
      <w:pPr>
        <w:spacing w:line="500" w:lineRule="exact"/>
        <w:ind w:firstLine="360"/>
        <w:rPr>
          <w:rFonts w:hint="eastAsia"/>
          <w:sz w:val="28"/>
          <w:szCs w:val="28"/>
          <w:lang w:val="en-US" w:eastAsia="zh-CN"/>
        </w:rPr>
      </w:pPr>
    </w:p>
    <w:p w14:paraId="57FF9E5F">
      <w:pPr>
        <w:spacing w:line="500" w:lineRule="exact"/>
        <w:ind w:firstLine="360"/>
        <w:rPr>
          <w:rFonts w:hint="eastAsia"/>
          <w:sz w:val="28"/>
          <w:szCs w:val="28"/>
          <w:lang w:val="en-US" w:eastAsia="zh-CN"/>
        </w:rPr>
      </w:pPr>
    </w:p>
    <w:p w14:paraId="1664810C">
      <w:pPr>
        <w:spacing w:line="500" w:lineRule="exact"/>
        <w:ind w:firstLine="360"/>
        <w:rPr>
          <w:rFonts w:hint="eastAsia"/>
          <w:sz w:val="28"/>
          <w:szCs w:val="28"/>
          <w:lang w:val="en-US" w:eastAsia="zh-CN"/>
        </w:rPr>
      </w:pPr>
    </w:p>
    <w:p w14:paraId="7F23F2B8">
      <w:pPr>
        <w:spacing w:line="500" w:lineRule="exact"/>
        <w:ind w:firstLine="360"/>
        <w:rPr>
          <w:rFonts w:hint="eastAsia"/>
          <w:sz w:val="28"/>
          <w:szCs w:val="28"/>
          <w:lang w:val="en-US" w:eastAsia="zh-CN"/>
        </w:rPr>
      </w:pPr>
    </w:p>
    <w:p w14:paraId="0E313165">
      <w:pPr>
        <w:spacing w:line="500" w:lineRule="exact"/>
        <w:ind w:firstLine="360"/>
        <w:rPr>
          <w:rFonts w:hint="eastAsia"/>
          <w:sz w:val="28"/>
          <w:szCs w:val="28"/>
          <w:lang w:val="en-US" w:eastAsia="zh-CN"/>
        </w:rPr>
      </w:pPr>
    </w:p>
    <w:p w14:paraId="31ED78A5">
      <w:pPr>
        <w:spacing w:line="500" w:lineRule="exact"/>
        <w:ind w:firstLine="360"/>
        <w:rPr>
          <w:rFonts w:hint="eastAsia"/>
          <w:sz w:val="28"/>
          <w:szCs w:val="28"/>
          <w:lang w:val="en-US" w:eastAsia="zh-CN"/>
        </w:rPr>
      </w:pPr>
    </w:p>
    <w:p w14:paraId="0E1504A1">
      <w:pPr>
        <w:spacing w:line="500" w:lineRule="exact"/>
        <w:ind w:firstLine="360"/>
        <w:rPr>
          <w:rFonts w:hint="eastAsia"/>
          <w:sz w:val="28"/>
          <w:szCs w:val="28"/>
          <w:lang w:val="en-US" w:eastAsia="zh-CN"/>
        </w:rPr>
      </w:pPr>
    </w:p>
    <w:p w14:paraId="2AEBD301">
      <w:pPr>
        <w:spacing w:line="500" w:lineRule="exact"/>
        <w:ind w:firstLine="360"/>
        <w:rPr>
          <w:rFonts w:hint="eastAsia"/>
          <w:sz w:val="28"/>
          <w:szCs w:val="28"/>
          <w:lang w:val="en-US" w:eastAsia="zh-CN"/>
        </w:rPr>
      </w:pPr>
    </w:p>
    <w:p w14:paraId="36748631">
      <w:pPr>
        <w:spacing w:line="500" w:lineRule="exact"/>
        <w:ind w:firstLine="360"/>
        <w:rPr>
          <w:rFonts w:hint="eastAsia" w:ascii="华文仿宋" w:hAnsi="华文仿宋" w:eastAsia="华文仿宋"/>
          <w:lang w:val="en-US" w:eastAsia="zh-CN"/>
        </w:rPr>
      </w:pPr>
      <w:r>
        <w:rPr>
          <w:rFonts w:hint="eastAsia" w:ascii="华文仿宋" w:hAnsi="华文仿宋" w:eastAsia="华文仿宋"/>
          <w:lang w:val="en-US" w:eastAsia="zh-CN"/>
        </w:rPr>
        <w:t>（3）在页面中选择“账号登录”，点击“查询广财ID”</w:t>
      </w:r>
    </w:p>
    <w:p w14:paraId="13A50660">
      <w:pPr>
        <w:tabs>
          <w:tab w:val="left" w:pos="1846"/>
        </w:tabs>
        <w:bidi w:val="0"/>
        <w:jc w:val="left"/>
        <w:rPr>
          <w:lang w:val="en-US" w:eastAsia="zh-CN"/>
        </w:rPr>
      </w:pPr>
      <w:r>
        <w:rPr>
          <w:rFonts w:hint="eastAsia"/>
          <w:lang w:val="en-US" w:eastAsia="zh-CN"/>
        </w:rPr>
        <w:t xml:space="preserve">          </w:t>
      </w:r>
      <w:r>
        <w:drawing>
          <wp:inline distT="0" distB="0" distL="114300" distR="114300">
            <wp:extent cx="2753360" cy="3101340"/>
            <wp:effectExtent l="0" t="0" r="889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753360" cy="3101340"/>
                    </a:xfrm>
                    <a:prstGeom prst="rect">
                      <a:avLst/>
                    </a:prstGeom>
                    <a:noFill/>
                    <a:ln>
                      <a:noFill/>
                    </a:ln>
                  </pic:spPr>
                </pic:pic>
              </a:graphicData>
            </a:graphic>
          </wp:inline>
        </w:drawing>
      </w:r>
    </w:p>
    <w:p w14:paraId="3CEBC1A9">
      <w:pPr>
        <w:jc w:val="center"/>
      </w:pPr>
    </w:p>
    <w:p w14:paraId="6EE54FC4">
      <w:pPr>
        <w:ind w:firstLine="360"/>
        <w:rPr>
          <w:rFonts w:ascii="华文仿宋" w:hAnsi="华文仿宋" w:eastAsia="华文仿宋"/>
        </w:rPr>
      </w:pPr>
      <w:r>
        <w:rPr>
          <w:rFonts w:hint="eastAsia" w:ascii="华文仿宋" w:hAnsi="华文仿宋" w:eastAsia="华文仿宋"/>
        </w:rPr>
        <w:t>（</w:t>
      </w:r>
      <w:r>
        <w:rPr>
          <w:rFonts w:hint="eastAsia" w:ascii="华文仿宋" w:hAnsi="华文仿宋" w:eastAsia="华文仿宋"/>
          <w:lang w:val="en-US" w:eastAsia="zh-CN"/>
        </w:rPr>
        <w:t>4</w:t>
      </w:r>
      <w:r>
        <w:rPr>
          <w:rFonts w:hint="eastAsia" w:ascii="华文仿宋" w:hAnsi="华文仿宋" w:eastAsia="华文仿宋"/>
        </w:rPr>
        <w:t>）输入“姓名”、“身份证”——</w:t>
      </w:r>
      <w:r>
        <w:rPr>
          <w:rFonts w:hint="eastAsia" w:ascii="华文仿宋" w:hAnsi="华文仿宋" w:eastAsia="华文仿宋"/>
          <w:lang w:eastAsia="zh-CN"/>
        </w:rPr>
        <w:t>查询</w:t>
      </w:r>
      <w:r>
        <w:rPr>
          <w:rFonts w:hint="eastAsia" w:ascii="华文仿宋" w:hAnsi="华文仿宋" w:eastAsia="华文仿宋"/>
        </w:rPr>
        <w:t>。</w:t>
      </w:r>
    </w:p>
    <w:p w14:paraId="1261A788">
      <w:pPr>
        <w:jc w:val="center"/>
        <w:rPr>
          <w:rFonts w:hint="eastAsia" w:eastAsia="宋体"/>
          <w:lang w:eastAsia="zh-CN"/>
        </w:rPr>
      </w:pPr>
      <w:r>
        <w:rPr>
          <w:rFonts w:hint="eastAsia" w:eastAsia="宋体"/>
          <w:lang w:eastAsia="zh-CN"/>
        </w:rPr>
        <w:drawing>
          <wp:inline distT="0" distB="0" distL="114300" distR="114300">
            <wp:extent cx="2705100" cy="4034790"/>
            <wp:effectExtent l="0" t="0" r="0" b="3810"/>
            <wp:docPr id="3" name="图片 3" descr="da9a0844-b49a-49b3-a896-d04331fc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9a0844-b49a-49b3-a896-d04331fc4450"/>
                    <pic:cNvPicPr>
                      <a:picLocks noChangeAspect="1"/>
                    </pic:cNvPicPr>
                  </pic:nvPicPr>
                  <pic:blipFill>
                    <a:blip r:embed="rId11"/>
                    <a:stretch>
                      <a:fillRect/>
                    </a:stretch>
                  </pic:blipFill>
                  <pic:spPr>
                    <a:xfrm>
                      <a:off x="0" y="0"/>
                      <a:ext cx="2705100" cy="4034790"/>
                    </a:xfrm>
                    <a:prstGeom prst="rect">
                      <a:avLst/>
                    </a:prstGeom>
                  </pic:spPr>
                </pic:pic>
              </a:graphicData>
            </a:graphic>
          </wp:inline>
        </w:drawing>
      </w:r>
    </w:p>
    <w:p w14:paraId="0C69B1C1">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7FCE895">
      <w:pPr>
        <w:spacing w:line="500" w:lineRule="exact"/>
        <w:ind w:firstLine="360"/>
        <w:rPr>
          <w:rFonts w:ascii="华文仿宋" w:hAnsi="华文仿宋" w:eastAsia="华文仿宋"/>
        </w:rPr>
      </w:pPr>
      <w:bookmarkStart w:id="1" w:name="_Hlk18080048"/>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打开手机微信，搜索并关注“广财慕课”公众号。</w:t>
      </w:r>
    </w:p>
    <w:p w14:paraId="14FBF22F">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12"/>
                    <a:srcRect b="15266"/>
                    <a:stretch>
                      <a:fillRect/>
                    </a:stretch>
                  </pic:blipFill>
                  <pic:spPr>
                    <a:xfrm>
                      <a:off x="0" y="0"/>
                      <a:ext cx="3468740" cy="2151985"/>
                    </a:xfrm>
                    <a:prstGeom prst="rect">
                      <a:avLst/>
                    </a:prstGeom>
                  </pic:spPr>
                </pic:pic>
              </a:graphicData>
            </a:graphic>
          </wp:inline>
        </w:drawing>
      </w:r>
    </w:p>
    <w:p w14:paraId="004A665D">
      <w:pPr>
        <w:spacing w:line="500" w:lineRule="exact"/>
        <w:ind w:firstLine="420"/>
        <w:rPr>
          <w:rFonts w:ascii="华文仿宋" w:hAnsi="华文仿宋" w:eastAsia="华文仿宋"/>
        </w:rPr>
      </w:pPr>
      <w:r>
        <w:rPr>
          <w:rFonts w:hint="eastAsia" w:ascii="华文仿宋" w:hAnsi="华文仿宋" w:eastAsia="华文仿宋"/>
          <w:lang w:eastAsia="zh-CN"/>
        </w:rPr>
        <w:t>（</w:t>
      </w:r>
      <w:r>
        <w:rPr>
          <w:rFonts w:hint="eastAsia" w:ascii="华文仿宋" w:hAnsi="华文仿宋" w:eastAsia="华文仿宋"/>
          <w:lang w:val="en-US" w:eastAsia="zh-CN"/>
        </w:rPr>
        <w:t>2</w:t>
      </w:r>
      <w:r>
        <w:rPr>
          <w:rFonts w:hint="eastAsia" w:ascii="华文仿宋" w:hAnsi="华文仿宋" w:eastAsia="华文仿宋"/>
          <w:lang w:eastAsia="zh-CN"/>
        </w:rPr>
        <w:t>）</w:t>
      </w: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02D1D03F">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3"/>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rcRect t="508" b="1"/>
                    <a:stretch>
                      <a:fillRect/>
                    </a:stretch>
                  </pic:blipFill>
                  <pic:spPr>
                    <a:xfrm>
                      <a:off x="0" y="0"/>
                      <a:ext cx="1401101" cy="3018488"/>
                    </a:xfrm>
                    <a:prstGeom prst="rect">
                      <a:avLst/>
                    </a:prstGeom>
                    <a:ln>
                      <a:noFill/>
                    </a:ln>
                  </pic:spPr>
                </pic:pic>
              </a:graphicData>
            </a:graphic>
          </wp:inline>
        </w:drawing>
      </w:r>
    </w:p>
    <w:p w14:paraId="2FBA615B">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02E3DCF5">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2711EE7E">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310" cy="2804795"/>
                    </a:xfrm>
                    <a:prstGeom prst="rect">
                      <a:avLst/>
                    </a:prstGeom>
                  </pic:spPr>
                </pic:pic>
              </a:graphicData>
            </a:graphic>
          </wp:inline>
        </w:drawing>
      </w:r>
    </w:p>
    <w:bookmarkEnd w:id="1"/>
    <w:p w14:paraId="3CDC0C0C">
      <w:pPr>
        <w:pStyle w:val="3"/>
        <w:rPr>
          <w:rFonts w:ascii="华文仿宋" w:hAnsi="华文仿宋" w:eastAsia="华文仿宋"/>
          <w:b/>
        </w:rPr>
      </w:pPr>
      <w:r>
        <w:rPr>
          <w:rFonts w:hint="eastAsia" w:ascii="华文仿宋" w:hAnsi="华文仿宋" w:eastAsia="华文仿宋"/>
          <w:b/>
        </w:rPr>
        <w:t>4. 检查课程</w:t>
      </w:r>
    </w:p>
    <w:p w14:paraId="4EC52675">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4D3A1D13">
      <w:pPr>
        <w:widowControl/>
        <w:spacing w:line="240" w:lineRule="auto"/>
        <w:jc w:val="left"/>
        <w:rPr>
          <w:rFonts w:ascii="华文仿宋" w:hAnsi="华文仿宋" w:eastAsia="华文仿宋"/>
        </w:rPr>
      </w:pPr>
    </w:p>
    <w:p w14:paraId="39B97E09">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6067A5E1">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291CAE25">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3129915"/>
                    </a:xfrm>
                    <a:prstGeom prst="rect">
                      <a:avLst/>
                    </a:prstGeom>
                  </pic:spPr>
                </pic:pic>
              </a:graphicData>
            </a:graphic>
          </wp:inline>
        </w:drawing>
      </w:r>
    </w:p>
    <w:p w14:paraId="76B23C80">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67A06D61">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37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2933700"/>
                    </a:xfrm>
                    <a:prstGeom prst="rect">
                      <a:avLst/>
                    </a:prstGeom>
                  </pic:spPr>
                </pic:pic>
              </a:graphicData>
            </a:graphic>
          </wp:inline>
        </w:drawing>
      </w:r>
    </w:p>
    <w:p w14:paraId="0AA44133">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28C6205D">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2B038B34">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58571BB7">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1C1CCF17">
      <w:pPr>
        <w:spacing w:line="312" w:lineRule="auto"/>
        <w:rPr>
          <w:rFonts w:ascii="仿宋" w:hAnsi="仿宋" w:eastAsia="仿宋"/>
        </w:rPr>
      </w:pPr>
      <w:r>
        <w:rPr>
          <w:rFonts w:hint="eastAsia" w:ascii="仿宋" w:hAnsi="仿宋" w:eastAsia="仿宋"/>
        </w:rPr>
        <w:t>（5）完成试卷后点击右上角的“交卷”。</w:t>
      </w:r>
    </w:p>
    <w:p w14:paraId="3D1D7CE7">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096ACF8E">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323FBCCA">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36A52FBE">
      <w:pPr>
        <w:widowControl/>
        <w:spacing w:line="240" w:lineRule="auto"/>
        <w:jc w:val="left"/>
        <w:rPr>
          <w:rFonts w:ascii="华文仿宋" w:hAnsi="华文仿宋" w:eastAsia="华文仿宋"/>
        </w:rPr>
      </w:pPr>
    </w:p>
    <w:p w14:paraId="71427DA6">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7ECA637A">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hint="eastAsia" w:ascii="华文仿宋" w:hAnsi="华文仿宋" w:eastAsia="华文仿宋"/>
        </w:rPr>
        <w:t>V1.1.</w:t>
      </w:r>
      <w:r>
        <w:rPr>
          <w:rFonts w:hint="eastAsia" w:ascii="华文仿宋" w:hAnsi="华文仿宋" w:eastAsia="华文仿宋"/>
          <w:lang w:val="en-US" w:eastAsia="zh-CN"/>
        </w:rPr>
        <w:t>10</w:t>
      </w:r>
      <w:r>
        <w:rPr>
          <w:rFonts w:hint="eastAsia" w:ascii="华文仿宋" w:hAnsi="华文仿宋" w:eastAsia="华文仿宋"/>
          <w:lang w:eastAsia="zh-CN"/>
        </w:rPr>
        <w:t>及以上版本）。</w:t>
      </w:r>
    </w:p>
    <w:p w14:paraId="7D69B956">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14:paraId="5372B8A5">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087B3D02">
      <w:pPr>
        <w:widowControl/>
        <w:spacing w:line="240" w:lineRule="auto"/>
        <w:jc w:val="left"/>
        <w:rPr>
          <w:rFonts w:hint="eastAsia" w:ascii="华文仿宋" w:hAnsi="华文仿宋" w:eastAsia="华文仿宋"/>
          <w:lang w:val="en-US" w:eastAsia="zh-CN"/>
        </w:rPr>
      </w:pPr>
      <w:r>
        <w:rPr>
          <w:rFonts w:hint="eastAsia" w:ascii="华文仿宋" w:hAnsi="华文仿宋" w:eastAsia="华文仿宋"/>
        </w:rPr>
        <w:t>（3）进入APP后，在我听的课下面选择要考试的课程，点击课程，选择考试单元</w:t>
      </w:r>
    </w:p>
    <w:p w14:paraId="2F01B5DE">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18645BCC">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5921D694">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3218180"/>
            <wp:effectExtent l="160655" t="141605" r="163195" b="16446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93045" cy="3218180"/>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3197225"/>
            <wp:effectExtent l="160655" t="141605" r="168910" b="1663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85462" cy="3197225"/>
                    </a:xfrm>
                    <a:prstGeom prst="rect">
                      <a:avLst/>
                    </a:prstGeom>
                    <a:ln>
                      <a:noFill/>
                    </a:ln>
                    <a:effectLst>
                      <a:outerShdw blurRad="190500" algn="tl" rotWithShape="0">
                        <a:srgbClr val="000000">
                          <a:alpha val="70000"/>
                        </a:srgbClr>
                      </a:outerShdw>
                    </a:effectLst>
                  </pic:spPr>
                </pic:pic>
              </a:graphicData>
            </a:graphic>
          </wp:inline>
        </w:drawing>
      </w:r>
    </w:p>
    <w:p w14:paraId="2502F476">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552BEE51">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075305"/>
            <wp:effectExtent l="160655" t="141605" r="163195" b="1739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a:stretch>
                      <a:fillRect/>
                    </a:stretch>
                  </pic:blipFill>
                  <pic:spPr>
                    <a:xfrm>
                      <a:off x="0" y="0"/>
                      <a:ext cx="1799616" cy="3075305"/>
                    </a:xfrm>
                    <a:prstGeom prst="rect">
                      <a:avLst/>
                    </a:prstGeom>
                    <a:ln>
                      <a:noFill/>
                    </a:ln>
                    <a:effectLst>
                      <a:outerShdw blurRad="190500" algn="tl" rotWithShape="0">
                        <a:srgbClr val="000000">
                          <a:alpha val="70000"/>
                        </a:srgbClr>
                      </a:outerShdw>
                    </a:effectLst>
                  </pic:spPr>
                </pic:pic>
              </a:graphicData>
            </a:graphic>
          </wp:inline>
        </w:drawing>
      </w:r>
    </w:p>
    <w:p w14:paraId="6BDB7744">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271EAAF9">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4C6EC273">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63C63138">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643D68A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3B9C8BA2">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2302C131">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2743537" cy="5281242"/>
                    </a:xfrm>
                    <a:prstGeom prst="rect">
                      <a:avLst/>
                    </a:prstGeom>
                  </pic:spPr>
                </pic:pic>
              </a:graphicData>
            </a:graphic>
          </wp:inline>
        </w:drawing>
      </w:r>
    </w:p>
    <w:p w14:paraId="2291EAD9">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24C861BC">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01CD86B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04F1B74E">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2BA130B2">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5274310" cy="2503805"/>
                    </a:xfrm>
                    <a:prstGeom prst="rect">
                      <a:avLst/>
                    </a:prstGeom>
                  </pic:spPr>
                </pic:pic>
              </a:graphicData>
            </a:graphic>
          </wp:inline>
        </w:drawing>
      </w:r>
    </w:p>
    <w:p w14:paraId="7F26F1C2">
      <w:pPr>
        <w:widowControl/>
        <w:spacing w:line="240" w:lineRule="auto"/>
        <w:jc w:val="left"/>
        <w:rPr>
          <w:rFonts w:ascii="华文仿宋" w:hAnsi="华文仿宋" w:eastAsia="华文仿宋"/>
        </w:rPr>
      </w:pPr>
      <w:bookmarkStart w:id="3" w:name="_GoBack"/>
      <w:bookmarkEnd w:id="3"/>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7C285A72">
        <w:pPr>
          <w:pStyle w:val="8"/>
          <w:jc w:val="right"/>
        </w:pPr>
        <w:r>
          <w:fldChar w:fldCharType="begin"/>
        </w:r>
        <w:r>
          <w:instrText xml:space="preserve">PAGE   \* MERGEFORMAT</w:instrText>
        </w:r>
        <w:r>
          <w:fldChar w:fldCharType="separate"/>
        </w:r>
        <w:r>
          <w:rPr>
            <w:lang w:val="zh-CN"/>
          </w:rPr>
          <w:t>1</w:t>
        </w:r>
        <w:r>
          <w:fldChar w:fldCharType="end"/>
        </w:r>
      </w:p>
    </w:sdtContent>
  </w:sdt>
  <w:p w14:paraId="17AA4156">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ZjVmNTkzZTI0ZjY1NmVlYjdjZTI0NmZlYzhhNm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3092820"/>
    <w:rsid w:val="05214AAA"/>
    <w:rsid w:val="0C85576C"/>
    <w:rsid w:val="0D6C7663"/>
    <w:rsid w:val="10303AE2"/>
    <w:rsid w:val="137F118F"/>
    <w:rsid w:val="18B00629"/>
    <w:rsid w:val="1C326719"/>
    <w:rsid w:val="1D45328D"/>
    <w:rsid w:val="20C304CD"/>
    <w:rsid w:val="265A4822"/>
    <w:rsid w:val="293A6872"/>
    <w:rsid w:val="2CEF6856"/>
    <w:rsid w:val="2F466A67"/>
    <w:rsid w:val="319E1701"/>
    <w:rsid w:val="327B588F"/>
    <w:rsid w:val="362037B7"/>
    <w:rsid w:val="36D60835"/>
    <w:rsid w:val="39276F80"/>
    <w:rsid w:val="39F01141"/>
    <w:rsid w:val="3B30464E"/>
    <w:rsid w:val="3EC97666"/>
    <w:rsid w:val="3FE8365D"/>
    <w:rsid w:val="40C92D20"/>
    <w:rsid w:val="415348FB"/>
    <w:rsid w:val="424531D3"/>
    <w:rsid w:val="44B50D54"/>
    <w:rsid w:val="4E1A0FBF"/>
    <w:rsid w:val="53514ECE"/>
    <w:rsid w:val="5E6217D1"/>
    <w:rsid w:val="5FA7770B"/>
    <w:rsid w:val="5FEC6EDF"/>
    <w:rsid w:val="664C37F9"/>
    <w:rsid w:val="6D1048B3"/>
    <w:rsid w:val="70EB5732"/>
    <w:rsid w:val="73DA21D9"/>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12</Pages>
  <Words>1045</Words>
  <Characters>1203</Characters>
  <Lines>10</Lines>
  <Paragraphs>2</Paragraphs>
  <TotalTime>12</TotalTime>
  <ScaleCrop>false</ScaleCrop>
  <LinksUpToDate>false</LinksUpToDate>
  <CharactersWithSpaces>1213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LCJ</cp:lastModifiedBy>
  <cp:lastPrinted>2025-09-17T02:02:53Z</cp:lastPrinted>
  <dcterms:modified xsi:type="dcterms:W3CDTF">2025-09-17T02:06:14Z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878895000794441F812CF294A86AEA44</vt:lpwstr>
  </property>
  <property fmtid="{D5CDD505-2E9C-101B-9397-08002B2CF9AE}" pid="4" name="KSOTemplateDocerSaveRecord">
    <vt:lpwstr>eyJoZGlkIjoiMjlkZjVmNTkzZTI0ZjY1NmVlYjdjZTI0NmZlYzhhNmUiLCJ1c2VySWQiOiI0NjAxNzg3MDIifQ==</vt:lpwstr>
  </property>
</Properties>
</file>